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FB" w:rsidRPr="00976BFB" w:rsidRDefault="00B80A8A" w:rsidP="00976BF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</w:t>
      </w:r>
      <w:bookmarkStart w:id="0" w:name="_GoBack"/>
      <w:bookmarkEnd w:id="0"/>
    </w:p>
    <w:p w:rsidR="00976BFB" w:rsidRPr="00976BFB" w:rsidRDefault="00976BFB" w:rsidP="00976BF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76BFB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976BFB" w:rsidRPr="00976BFB" w:rsidRDefault="00976BFB" w:rsidP="00976BFB">
      <w:pPr>
        <w:pStyle w:val="a5"/>
        <w:jc w:val="center"/>
        <w:rPr>
          <w:b/>
          <w:sz w:val="28"/>
          <w:szCs w:val="28"/>
        </w:rPr>
      </w:pPr>
      <w:r w:rsidRPr="00976BFB">
        <w:rPr>
          <w:b/>
          <w:sz w:val="28"/>
          <w:szCs w:val="28"/>
        </w:rPr>
        <w:t>Федеральное государственное бюджетное образовательное</w:t>
      </w:r>
    </w:p>
    <w:p w:rsidR="00976BFB" w:rsidRPr="00976BFB" w:rsidRDefault="00976BFB" w:rsidP="00976BFB">
      <w:pPr>
        <w:pStyle w:val="a5"/>
        <w:jc w:val="center"/>
        <w:rPr>
          <w:b/>
          <w:sz w:val="28"/>
          <w:szCs w:val="28"/>
        </w:rPr>
      </w:pPr>
      <w:r w:rsidRPr="00976BFB">
        <w:rPr>
          <w:b/>
          <w:sz w:val="28"/>
          <w:szCs w:val="28"/>
        </w:rPr>
        <w:t>учреждение высшего образования</w:t>
      </w:r>
    </w:p>
    <w:p w:rsidR="00976BFB" w:rsidRPr="00976BFB" w:rsidRDefault="00976BFB" w:rsidP="00976BF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76BFB">
        <w:rPr>
          <w:rFonts w:ascii="Times New Roman" w:hAnsi="Times New Roman" w:cs="Times New Roman"/>
          <w:b/>
          <w:sz w:val="28"/>
          <w:szCs w:val="28"/>
        </w:rPr>
        <w:t>«Благовещенский государственный педагогический университет»</w:t>
      </w:r>
    </w:p>
    <w:p w:rsidR="00976BFB" w:rsidRPr="00DE5D9C" w:rsidRDefault="00976BFB" w:rsidP="00976BFB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976BFB" w:rsidRDefault="00976BFB" w:rsidP="00976BFB">
      <w:pPr>
        <w:widowControl w:val="0"/>
        <w:spacing w:after="0" w:line="240" w:lineRule="auto"/>
        <w:ind w:left="4678"/>
        <w:jc w:val="right"/>
        <w:rPr>
          <w:rFonts w:ascii="Times New Roman" w:hAnsi="Times New Roman" w:cs="Times New Roman"/>
          <w:b/>
        </w:rPr>
      </w:pPr>
    </w:p>
    <w:p w:rsidR="00976BFB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Pr="00DE5D9C" w:rsidRDefault="00976BFB" w:rsidP="00976BFB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76BFB" w:rsidRPr="00976BFB" w:rsidRDefault="00976BFB" w:rsidP="00976BF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BFB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976BFB" w:rsidRPr="00976BFB" w:rsidRDefault="00976BFB" w:rsidP="00976BF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BFB">
        <w:rPr>
          <w:rFonts w:ascii="Times New Roman" w:eastAsia="Calibri" w:hAnsi="Times New Roman" w:cs="Times New Roman"/>
          <w:b/>
          <w:sz w:val="28"/>
          <w:szCs w:val="28"/>
        </w:rPr>
        <w:t>ВСТУПИТЕЛЬНОГО ИСПЫТАНИЯ</w:t>
      </w:r>
    </w:p>
    <w:p w:rsidR="00976BFB" w:rsidRPr="00976BFB" w:rsidRDefault="00976BFB" w:rsidP="00976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FB3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FB">
        <w:rPr>
          <w:rFonts w:ascii="Times New Roman" w:hAnsi="Times New Roman" w:cs="Times New Roman"/>
          <w:b/>
          <w:sz w:val="28"/>
          <w:szCs w:val="28"/>
        </w:rPr>
        <w:t>«ОСНОВЫ ЭКОНОМИЧЕСКИХ ЗНАНИЙ»</w:t>
      </w: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Благовещенск</w:t>
      </w:r>
    </w:p>
    <w:p w:rsidR="00976BFB" w:rsidRDefault="00976BFB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976BFB" w:rsidRDefault="00FF6457" w:rsidP="0097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вступительного испытания</w:t>
      </w:r>
    </w:p>
    <w:p w:rsidR="00DE619E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Различные понятия «экономики».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Экономические ресурсы и их виды.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Безграничность потребностей индивидуума и общества.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Структура экономических отношений.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Проблема экономического выбора оптимального решения.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Экономические системы</w:t>
      </w:r>
      <w:r w:rsidR="00DE619E" w:rsidRPr="00DE619E">
        <w:rPr>
          <w:rFonts w:ascii="Times New Roman" w:hAnsi="Times New Roman" w:cs="Times New Roman"/>
          <w:sz w:val="28"/>
          <w:szCs w:val="28"/>
        </w:rPr>
        <w:t>, их виды</w:t>
      </w:r>
      <w:r w:rsidRPr="00DE619E">
        <w:rPr>
          <w:rFonts w:ascii="Times New Roman" w:hAnsi="Times New Roman" w:cs="Times New Roman"/>
          <w:sz w:val="28"/>
          <w:szCs w:val="28"/>
        </w:rPr>
        <w:t>. Основные этапы развития экономической теории.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Рынок: сущность и функции. Разнообразие рыночных структур и их характеристика.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Спрос. Кривая (закон) спроса. Индивидуальный и рыночный спрос. Ценовые и неценовые факторы, влияющие на спрос. Потребительские предпочтения. Эффект дохода и эффект замещения. Сдвиг кривой спроса.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Предложение. Кривая (закон) предложения. Ценовые и неценовые факторы предложения. Сдвиг кривой предложения. Изменение величины предложения.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 xml:space="preserve">Понятие эластичности. Эластичность спроса по цене. Реакция покупателей на изменения цены. Эластичность предложения. </w:t>
      </w:r>
    </w:p>
    <w:p w:rsidR="00FF6457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 xml:space="preserve">Рыночное равновесие, экономический смысл равновесия. </w:t>
      </w:r>
    </w:p>
    <w:p w:rsidR="00DE619E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 xml:space="preserve">Фирма: издержки, прибыль, выручка. </w:t>
      </w:r>
    </w:p>
    <w:p w:rsidR="00DE619E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Производство, факторы производства.</w:t>
      </w:r>
    </w:p>
    <w:p w:rsidR="00DE619E" w:rsidRPr="00DE619E" w:rsidRDefault="00FF6457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Налоги, их сущн</w:t>
      </w:r>
      <w:r w:rsidR="00DE619E" w:rsidRPr="00DE619E">
        <w:rPr>
          <w:rFonts w:ascii="Times New Roman" w:hAnsi="Times New Roman" w:cs="Times New Roman"/>
          <w:sz w:val="28"/>
          <w:szCs w:val="28"/>
        </w:rPr>
        <w:t>ость и функции. Классификация на</w:t>
      </w:r>
      <w:r w:rsidRPr="00DE619E">
        <w:rPr>
          <w:rFonts w:ascii="Times New Roman" w:hAnsi="Times New Roman" w:cs="Times New Roman"/>
          <w:sz w:val="28"/>
          <w:szCs w:val="28"/>
        </w:rPr>
        <w:t>логов</w:t>
      </w:r>
      <w:r w:rsidR="00DE619E" w:rsidRPr="00DE619E">
        <w:rPr>
          <w:rFonts w:ascii="Times New Roman" w:hAnsi="Times New Roman" w:cs="Times New Roman"/>
          <w:sz w:val="28"/>
          <w:szCs w:val="28"/>
        </w:rPr>
        <w:t>.</w:t>
      </w:r>
    </w:p>
    <w:p w:rsidR="00FF6457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Государственный бюджет, формирование государственного бюджета. Дефицит и профицит</w:t>
      </w:r>
      <w:r w:rsidR="00FF6457" w:rsidRPr="00DE619E">
        <w:rPr>
          <w:rFonts w:ascii="Times New Roman" w:hAnsi="Times New Roman" w:cs="Times New Roman"/>
          <w:sz w:val="28"/>
          <w:szCs w:val="28"/>
        </w:rPr>
        <w:t xml:space="preserve"> </w:t>
      </w:r>
      <w:r w:rsidRPr="00DE619E">
        <w:rPr>
          <w:rFonts w:ascii="Times New Roman" w:hAnsi="Times New Roman" w:cs="Times New Roman"/>
          <w:sz w:val="28"/>
          <w:szCs w:val="28"/>
        </w:rPr>
        <w:t xml:space="preserve">бюджета. </w:t>
      </w:r>
    </w:p>
    <w:p w:rsidR="00DE619E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Банки и их виды. Центробанк, его функции.</w:t>
      </w:r>
    </w:p>
    <w:p w:rsidR="00DE619E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Безработица, ее виды.</w:t>
      </w:r>
    </w:p>
    <w:p w:rsidR="00DE619E" w:rsidRPr="00DE619E" w:rsidRDefault="00DE619E" w:rsidP="00DE619E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19E">
        <w:rPr>
          <w:rFonts w:ascii="Times New Roman" w:hAnsi="Times New Roman" w:cs="Times New Roman"/>
          <w:sz w:val="28"/>
          <w:szCs w:val="28"/>
        </w:rPr>
        <w:t>Собственность. Предпринимательство.</w:t>
      </w:r>
    </w:p>
    <w:p w:rsidR="00FF6457" w:rsidRPr="00FF6457" w:rsidRDefault="00FF6457" w:rsidP="00DE619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6457" w:rsidRPr="00FF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36350"/>
    <w:multiLevelType w:val="hybridMultilevel"/>
    <w:tmpl w:val="60AC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8B"/>
    <w:rsid w:val="0035348B"/>
    <w:rsid w:val="00482FB3"/>
    <w:rsid w:val="00976BFB"/>
    <w:rsid w:val="00B80A8A"/>
    <w:rsid w:val="00DE619E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5E41"/>
  <w15:chartTrackingRefBased/>
  <w15:docId w15:val="{59ED5CEA-84E4-4390-BAC6-8D0B25E8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FB"/>
  </w:style>
  <w:style w:type="paragraph" w:styleId="1">
    <w:name w:val="heading 1"/>
    <w:basedOn w:val="a"/>
    <w:link w:val="10"/>
    <w:uiPriority w:val="9"/>
    <w:qFormat/>
    <w:rsid w:val="00976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6BF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976B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6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Пользователь Windows</cp:lastModifiedBy>
  <cp:revision>3</cp:revision>
  <dcterms:created xsi:type="dcterms:W3CDTF">2022-07-11T01:11:00Z</dcterms:created>
  <dcterms:modified xsi:type="dcterms:W3CDTF">2022-07-11T04:44:00Z</dcterms:modified>
</cp:coreProperties>
</file>